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8" w:rsidRDefault="003F2258" w:rsidP="003F2258">
      <w:pPr>
        <w:tabs>
          <w:tab w:val="left" w:pos="7404"/>
        </w:tabs>
        <w:jc w:val="center"/>
        <w:rPr>
          <w:rFonts w:ascii="Times New Roman" w:hAnsi="Times New Roman"/>
          <w:b/>
          <w:sz w:val="28"/>
          <w:szCs w:val="28"/>
        </w:rPr>
      </w:pPr>
      <w:r w:rsidRPr="003F2258">
        <w:rPr>
          <w:rFonts w:ascii="Times NR Cyr MT" w:hAnsi="Times NR Cyr MT"/>
          <w:b/>
          <w:sz w:val="28"/>
          <w:szCs w:val="28"/>
        </w:rPr>
        <w:t xml:space="preserve">Реализация </w:t>
      </w:r>
      <w:r w:rsidRPr="003F2258">
        <w:rPr>
          <w:rFonts w:ascii="Times New Roman" w:hAnsi="Times New Roman"/>
          <w:b/>
          <w:sz w:val="28"/>
          <w:szCs w:val="28"/>
        </w:rPr>
        <w:t xml:space="preserve">Закона Республики Адыгея от 2 июня 2010 года № 353 </w:t>
      </w:r>
    </w:p>
    <w:p w:rsidR="003F2258" w:rsidRDefault="003F2258" w:rsidP="003F2258">
      <w:pPr>
        <w:tabs>
          <w:tab w:val="left" w:pos="7404"/>
        </w:tabs>
        <w:jc w:val="center"/>
        <w:rPr>
          <w:rFonts w:ascii="Times New Roman" w:hAnsi="Times New Roman"/>
          <w:b/>
          <w:sz w:val="28"/>
          <w:szCs w:val="28"/>
        </w:rPr>
      </w:pPr>
      <w:r w:rsidRPr="003F2258">
        <w:rPr>
          <w:rFonts w:ascii="Times New Roman" w:hAnsi="Times New Roman"/>
          <w:b/>
          <w:sz w:val="28"/>
          <w:szCs w:val="28"/>
        </w:rPr>
        <w:t>«Об отдельных мерах по защите прав ребенка»</w:t>
      </w:r>
    </w:p>
    <w:p w:rsidR="003F2258" w:rsidRPr="003F2258" w:rsidRDefault="003F2258" w:rsidP="003F2258">
      <w:pPr>
        <w:tabs>
          <w:tab w:val="left" w:pos="7404"/>
        </w:tabs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образовании «Город Майкоп»</w:t>
      </w:r>
    </w:p>
    <w:p w:rsidR="003F2258" w:rsidRDefault="003F2258" w:rsidP="003F2258"/>
    <w:p w:rsidR="003F2258" w:rsidRDefault="003F2258" w:rsidP="003F22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258" w:rsidRDefault="003F2258" w:rsidP="003F225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Закона Республики Адыгея от 2 июня 2010 г. № 353 «Об отдельных мерах по защите прав ребенка» в целях эффективного решения проблем детской безнадзорности и правонарушений несовершеннолетних в муниципальном образовании «Город Майкоп» принято Постановление № 658 от 12.10.2011 г. «Об утверждении Перечня общественных мест на территории МО «Город Майкоп», в которых не допускается нахождение детей, не достигших 18-ти лет, в ночное время без сопровождения родителей (лиц, их заменяющих) или лиц, осуществляющих мероприятия с участием детей». </w:t>
      </w:r>
    </w:p>
    <w:p w:rsidR="003F2258" w:rsidRDefault="003F2258" w:rsidP="003F225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Постановлением Администрации МО «Город Майкоп» от 29 марта 2017 года утвержден перечень мест на территории муниципального образования «Город Майкоп», в которых не допускается нахождение детей (лиц, не достигших возраста 18 лет).</w:t>
      </w:r>
    </w:p>
    <w:p w:rsidR="003F2258" w:rsidRDefault="003F2258" w:rsidP="003F2258">
      <w:pPr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R Cyr MT" w:hAnsi="Times NR Cyr MT"/>
          <w:sz w:val="28"/>
          <w:szCs w:val="28"/>
        </w:rPr>
        <w:t>остановлением Администрации муниципального образования «Город Майкоп» от 30.11.2012 г. № 1033 «Об утверждении Перечня должностных лиц Администрации муниципального образования «Город Майкоп» утвержден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правонарушениях.</w:t>
      </w:r>
    </w:p>
    <w:p w:rsidR="003F2258" w:rsidRDefault="003F2258" w:rsidP="003F2258">
      <w:pPr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Комиссия по делам несовершеннолетних и защите их прав Администрации МО «Город Майкоп» совместно с сотрудниками ОУУП и ПДН ОМВД России по городу Майкопу, а также другими органами и учреждениями системы профилактики проводит регулярные совместные рейдовые мероприятия по исполнению Закона. В 2016 году проведено 33 профилактических рейда (в</w:t>
      </w:r>
      <w:r>
        <w:rPr>
          <w:rFonts w:ascii="Times NR Cyr MT" w:hAnsi="Times NR Cyr MT"/>
          <w:sz w:val="28"/>
          <w:szCs w:val="28"/>
        </w:rPr>
        <w:t xml:space="preserve"> том числе в ночное время), за 6 месяцев 2017 года проведено 12</w:t>
      </w:r>
      <w:r>
        <w:rPr>
          <w:rFonts w:ascii="Times NR Cyr MT" w:hAnsi="Times NR Cyr MT"/>
          <w:sz w:val="28"/>
          <w:szCs w:val="28"/>
        </w:rPr>
        <w:t xml:space="preserve"> рейдовых мероприятий.</w:t>
      </w:r>
      <w:r>
        <w:rPr>
          <w:rFonts w:ascii="Times NR Cyr MT" w:hAnsi="Times NR Cyr MT"/>
          <w:sz w:val="28"/>
          <w:szCs w:val="28"/>
        </w:rPr>
        <w:t xml:space="preserve"> К административной ответственности по ч. 2 ст. 27.2 Закона Республики Адыгея «Об административных правонарушениях» за первое полугодие 2017 года привлечено 31 родителей (законных представителей).</w:t>
      </w:r>
    </w:p>
    <w:p w:rsidR="003F2258" w:rsidRDefault="004755F3" w:rsidP="003F2258">
      <w:pPr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</w:t>
      </w:r>
      <w:r w:rsidR="003F2258">
        <w:rPr>
          <w:rFonts w:ascii="Times NR Cyr MT" w:hAnsi="Times NR Cyr MT"/>
          <w:sz w:val="28"/>
          <w:szCs w:val="28"/>
        </w:rPr>
        <w:t xml:space="preserve"> целях профилактики безнадзорности, беспризорности и правонарушений несовершеннолетних, предупреждения противоправных действий в отношении них, семейного неблагополучия в летний каникулярный период, на территории города Майкопа с 17 по 21 июля 2017 года, будет проводиться второй этап оперативно-профилактической операции «Подросток-Семья». В рамках ее проведения будут организованы рейдовые мероприятия совместно с сотрудниками</w:t>
      </w:r>
      <w:r>
        <w:rPr>
          <w:rFonts w:ascii="Times NR Cyr MT" w:hAnsi="Times NR Cyr MT"/>
          <w:sz w:val="28"/>
          <w:szCs w:val="28"/>
        </w:rPr>
        <w:t xml:space="preserve"> полиции и </w:t>
      </w:r>
      <w:bookmarkStart w:id="0" w:name="_GoBack"/>
      <w:bookmarkEnd w:id="0"/>
      <w:r w:rsidR="003F2258">
        <w:rPr>
          <w:rFonts w:ascii="Times NR Cyr MT" w:hAnsi="Times NR Cyr MT"/>
          <w:sz w:val="28"/>
          <w:szCs w:val="28"/>
        </w:rPr>
        <w:t xml:space="preserve">Комиссии по делам несовершеннолетних. </w:t>
      </w:r>
    </w:p>
    <w:p w:rsidR="003F2258" w:rsidRDefault="003F2258" w:rsidP="003F2258">
      <w:pPr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</w:p>
    <w:p w:rsidR="003F2258" w:rsidRDefault="003F2258" w:rsidP="003F2258">
      <w:pPr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</w:p>
    <w:sectPr w:rsidR="003F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58"/>
    <w:rsid w:val="003F2258"/>
    <w:rsid w:val="004755F3"/>
    <w:rsid w:val="00937B46"/>
    <w:rsid w:val="00D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87FA-CC7D-419E-9B7F-7054F87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58"/>
    <w:pPr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2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39"/>
    <w:rsid w:val="003F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58"/>
    <w:rPr>
      <w:rFonts w:ascii="Segoe UI" w:eastAsia="Tahom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2</cp:revision>
  <cp:lastPrinted>2017-07-05T14:13:00Z</cp:lastPrinted>
  <dcterms:created xsi:type="dcterms:W3CDTF">2017-07-05T13:47:00Z</dcterms:created>
  <dcterms:modified xsi:type="dcterms:W3CDTF">2017-07-05T14:13:00Z</dcterms:modified>
</cp:coreProperties>
</file>